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6a7d6cfca854321a76b3b639d93c60b102403"/>
    <w:p>
      <w:pPr>
        <w:pStyle w:val="Heading3"/>
      </w:pPr>
      <w:r>
        <w:t xml:space="preserve">Улицы Москвы украсили в преддверии Дня Победы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Дня Победы улицы столицы украсили флагами и декоративными конструкциями. Об этом сообщили 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мэра Москвы в Правительстве Москвы по вопросам жилищно-коммунального хозяйства и благоустройства Петра Бирюкова, город украсили несмотря на то, что массовые мероприятия перенесли.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Флаги развесили на перилах главных мостов, площадях, территориях у вокзалов и въездах в столицу.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проинформировали, что цифра «75» стала основой большинства декоративных конструкций. Их использовали повторно, новые элементы не закупили.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http://arbat.mos.ru/presscenter/news/detail/8883388.html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883388.html" TargetMode="External" /><Relationship Type="http://schemas.openxmlformats.org/officeDocument/2006/relationships/hyperlink" Id="rId20" Target="https://vm.ru/news/799164-moskvu-ukrasili-flagami-i-i-dekorativnymi-konstrukciyami-ko-dnyu-pobed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8883388.html" TargetMode="External" /><Relationship Type="http://schemas.openxmlformats.org/officeDocument/2006/relationships/hyperlink" Id="rId20" Target="https://vm.ru/news/799164-moskvu-ukrasili-flagami-i-i-dekorativnymi-konstrukciyami-ko-dnyu-pobed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2025-08-05T14:39:28Z</dcterms:created>
  <dcterms:modified xsi:type="dcterms:W3CDTF">2025-08-05T14:39:28Z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