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23134c9abc9ead221dd20501de8b1cd3dbc7"/>
    <w:p>
      <w:pPr>
        <w:pStyle w:val="Heading3"/>
      </w:pPr>
      <w:r>
        <w:t xml:space="preserve">Сотрудники Территориального центра социального обслуживания района организуют лекцию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t xml:space="preserve">Лекцию о гипертонической болезни организуют 13 февраля сотрудники Территориального центра социального обслуживания «Арбат».</w:t>
      </w:r>
    </w:p>
    <w:p>
      <w:pPr>
        <w:pStyle w:val="BodyText"/>
      </w:pPr>
      <w:r>
        <w:t xml:space="preserve">Гостям мероприятия расскажут о возможных способах лечения и профилактики. Лекцию разделят на две части.</w:t>
      </w:r>
    </w:p>
    <w:p>
      <w:pPr>
        <w:pStyle w:val="BodyText"/>
      </w:pPr>
      <w:r>
        <w:t xml:space="preserve">— Сначала участники мероприятия послушают врача Анастасию Свиридову. После смогут задать интересующие вопросы специалисту, — прокомментировала Илонна Багрий, сотрудник отдела социальных коммуникаций и активного долголетия ТЦСО «Арбат».</w:t>
      </w:r>
    </w:p>
    <w:p>
      <w:pPr>
        <w:pStyle w:val="BodyText"/>
      </w:pPr>
      <w:r>
        <w:t xml:space="preserve">Мероприятие пройдет по адресу: Трубниковский переулок 21, строение 1.</w:t>
      </w:r>
    </w:p>
    <w:p>
      <w:pPr>
        <w:pStyle w:val="BodyText"/>
      </w:pPr>
      <w:r>
        <w:t xml:space="preserve">На лекцию пригласили получателей социальных услуг и жителей района. Мероприятие начнется в 13:30.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http://arbat.mos.ru/presscenter/news/detail/8686672.html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686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686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2025-08-05T14:39:53Z</dcterms:created>
  <dcterms:modified xsi:type="dcterms:W3CDTF">2025-08-05T14:39:53Z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