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39ca937f5d16fc20e71c5af3499b413f69fc1"/>
    <w:p>
      <w:pPr>
        <w:pStyle w:val="Heading3"/>
      </w:pPr>
      <w:r>
        <w:t xml:space="preserve">Жителей района приглашают на встречу по вопросам благоустройства дворовых территорий 27 ноября</w:t>
      </w:r>
    </w:p>
    <w:p>
      <w:pPr>
        <w:pStyle w:val="FirstParagraph"/>
      </w:pPr>
      <w:r>
        <w:t xml:space="preserve">24.11.2019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http://arbat.mos.ru/presscenter/news/detail/8511342.html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511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511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2024-12-31T04:58:50Z</dcterms:created>
  <dcterms:modified xsi:type="dcterms:W3CDTF">2024-12-31T04:58:50Z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