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2d8715be5b10b709a3b3fdf56ff5e3052f03b1"/>
    <w:p>
      <w:pPr>
        <w:pStyle w:val="Heading3"/>
      </w:pPr>
      <w:r>
        <w:t xml:space="preserve">Лекция о фильме «Однажды двадцать лет спустя» пройдет в Доме Гоголя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Сотрудники музея и научной библиотеки «Дом Гоголя» 10 июля организуют лекцию о фильме Юрия Егорова «Однажды двадцать лет спустя».</w:t>
      </w:r>
    </w:p>
    <w:p>
      <w:pPr>
        <w:pStyle w:val="BodyText"/>
      </w:pPr>
      <w:r>
        <w:t xml:space="preserve">На мероприятии горожанам расскажут о том, как драматург Аркадий Инин написал сценарий картины. Гости узнают интересные подробности о съемках,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учреждения.</w:t>
      </w:r>
    </w:p>
    <w:p>
      <w:pPr>
        <w:pStyle w:val="BodyText"/>
      </w:pPr>
      <w:r>
        <w:t xml:space="preserve">Добавим, что сюжет фильма повествует о многодетной матери Надежде Кругловой. Она вспоминает о своей жизни во время встречи одноклассников.</w:t>
      </w:r>
    </w:p>
    <w:p>
      <w:pPr>
        <w:pStyle w:val="BodyText"/>
      </w:pPr>
      <w:r>
        <w:t xml:space="preserve">Вход на мероприятие свободный. Его смогут посетить все желающие. Лекция начнется в 15:00 по адресу: Никитский бульвар, дом 7А.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http://arbat.mos.ru/presscenter/news/detail/8188391.html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Арбат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188391.html" TargetMode="External" /><Relationship Type="http://schemas.openxmlformats.org/officeDocument/2006/relationships/hyperlink" Id="rId20" Target="http://www.domgogolya.ru/lectorium/907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188391.html" TargetMode="External" /><Relationship Type="http://schemas.openxmlformats.org/officeDocument/2006/relationships/hyperlink" Id="rId20" Target="http://www.domgogolya.ru/lectorium/907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2025-03-02T06:49:35Z</dcterms:created>
  <dcterms:modified xsi:type="dcterms:W3CDTF">2025-03-02T06:49:35Z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