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789d90060c6e730160c9d9eb244a08314efe5c"/>
    <w:p>
      <w:pPr>
        <w:pStyle w:val="Heading3"/>
      </w:pPr>
      <w:r>
        <w:t xml:space="preserve">Департамент инвестиционной и промышленной политики города Москвы информирует</w:t>
      </w:r>
    </w:p>
    <w:p>
      <w:pPr>
        <w:pStyle w:val="FirstParagraph"/>
      </w:pPr>
      <w:r>
        <w:t xml:space="preserve">20.05.2019</w:t>
      </w:r>
    </w:p>
    <w:p>
      <w:pPr>
        <w:pStyle w:val="BodyText"/>
      </w:pPr>
      <w:r>
        <w:t xml:space="preserve">Департамент инвестиционной и промышленной политики города Москвы информирует о начале отбора заявок организаций, осуществляющих на территории города Москвы деятельность в сфере промышленности на предоставление субсидии из бюджета города Москвы на возмещение части затрат на уплату процентов по кредитам и займам, а также на возмещение части затрат по уплате лизинговых платежей по договорам финансовой аренды (лизинга). Прием заявок проводится в период с 13 мая 2019 года по 28 июня 2019 года включительно.</w:t>
      </w:r>
    </w:p>
    <w:p>
      <w:pPr>
        <w:pStyle w:val="BodyText"/>
      </w:pPr>
      <w:r>
        <w:t xml:space="preserve">Приказ о проведении отбора (от 29.04.2019 г. № ДИПП-ПР-78/19), формы заявок на предоставление субсидии размещены на официальном сайте Департамента, в разделе «Документы» – «Приказы и распоряжения Департамента»:</w:t>
      </w:r>
      <w:r>
        <w:t xml:space="preserve"> </w:t>
      </w:r>
      <w:hyperlink r:id="rId20">
        <w:r>
          <w:rPr>
            <w:rStyle w:val="Hyperlink"/>
          </w:rPr>
          <w:t xml:space="preserve">www.mos.ru/dipp/documents/prikazy-i-rasporyazheniya-departamenta/view/225434220/</w:t>
        </w:r>
      </w:hyperlink>
      <w:r>
        <w:t xml:space="preserve">.</w:t>
      </w:r>
    </w:p>
    <w:p>
      <w:pPr>
        <w:pStyle w:val="BodyText"/>
      </w:pPr>
      <w:r>
        <w:t xml:space="preserve">Также Департамент информирует о начале отбора организаций, осуществляющих на территории города Москвы деятельность в сфере промышленности, претендующих на предоставление субсидии из бюджета города Москвы на возмещение части затрат на подключение (технологическое присоединения) объектов капитального строительства к системам инженерно-технического обеспечения. Прием заявок проводится в период с 13 мая 2019 года по 31 октября 2019 года включительно.</w:t>
      </w:r>
    </w:p>
    <w:p>
      <w:pPr>
        <w:pStyle w:val="BodyText"/>
      </w:pPr>
      <w:r>
        <w:t xml:space="preserve">Приказ о проведении отбора (от 29.04.2019 г. № ДИПП-ПР-77/19), формы заявок на предоставление субсидии размещены на официальном сайте Департамента, в разделе «Документы» – «Приказы и распоряжения Департамента»:</w:t>
      </w:r>
      <w:r>
        <w:t xml:space="preserve"> </w:t>
      </w:r>
      <w:hyperlink r:id="rId21">
        <w:r>
          <w:rPr>
            <w:rStyle w:val="Hyperlink"/>
          </w:rPr>
          <w:t xml:space="preserve">www.mos.ru/dipp/documents/prikazy-i-rasporyazheniya-departamenta/view/225419220/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http://arbat.mos.ru/presscenter/news/detail/8093590.html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8093590.html" TargetMode="External" /><Relationship Type="http://schemas.openxmlformats.org/officeDocument/2006/relationships/hyperlink" Id="rId21" Target="http://www.mos.ru/dipp/documents/prikazy-i-rasporyazheniya-departamenta/view/225419220/" TargetMode="External" /><Relationship Type="http://schemas.openxmlformats.org/officeDocument/2006/relationships/hyperlink" Id="rId20" Target="http://www.mos.ru/dipp/documents/prikazy-i-rasporyazheniya-departamenta/view/225434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8093590.html" TargetMode="External" /><Relationship Type="http://schemas.openxmlformats.org/officeDocument/2006/relationships/hyperlink" Id="rId21" Target="http://www.mos.ru/dipp/documents/prikazy-i-rasporyazheniya-departamenta/view/225419220/" TargetMode="External" /><Relationship Type="http://schemas.openxmlformats.org/officeDocument/2006/relationships/hyperlink" Id="rId20" Target="http://www.mos.ru/dipp/documents/prikazy-i-rasporyazheniya-departamenta/view/225434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2024-10-16T14:16:10Z</dcterms:created>
  <dcterms:modified xsi:type="dcterms:W3CDTF">2024-10-16T14:16:10Z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