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d582530e261e43592bd631f1b6c26b7ede49da"/>
    <w:p>
      <w:pPr>
        <w:pStyle w:val="Heading3"/>
      </w:pPr>
      <w:r>
        <w:t xml:space="preserve">Оплатить проезд до «Лужников» теперь можно будет картой или с помощью гаджета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  <w:r>
        <w:drawing>
          <wp:inline>
            <wp:extent cx="5334000" cy="3680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f73/opla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0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Пассажиры смогут оплачивать услуги перевозки с помощью банковской карты или мобильного устройства в автобусе С12, который ходит от Олимпийского комплекса «Лужники» до улицы Новый Арбат, и на кольцевом маршруте Бк, следующего до Смоленского бульвара. Информация поступила 14 июня.</w:t>
      </w:r>
    </w:p>
    <w:p>
      <w:pPr>
        <w:pStyle w:val="BodyText"/>
      </w:pPr>
      <w:r>
        <w:t xml:space="preserve">— Стоимость проезда при бесконтактной оплате составляет 40 рублей — это на 15 рублей дешевле, чем покупать билет у водителя, — </w:t>
      </w:r>
      <w:hyperlink r:id="rId23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Кирилл Кисляков, директор службы доходов и контроля Государственного унитарного предприятия «Мосгортранс».</w:t>
      </w:r>
    </w:p>
    <w:p>
      <w:pPr>
        <w:pStyle w:val="BodyText"/>
      </w:pPr>
      <w:r>
        <w:t xml:space="preserve">Для оплаты таким способом в наземном транспорте установили специальные валидаторы.</w:t>
      </w:r>
    </w:p>
    <w:p>
      <w:pPr>
        <w:pStyle w:val="BodyText"/>
      </w:pPr>
      <w:r>
        <w:t xml:space="preserve">Всего по городу начали ходить 39 автобусов, три троллейбуса и пять трамваев, в которых пассажирам предоставляют новую услугу.</w:t>
      </w:r>
    </w:p>
    <w:p>
      <w:pPr>
        <w:pStyle w:val="BodyText"/>
      </w:pPr>
      <w:r>
        <w:t xml:space="preserve">Для того, чтобы опознать наземный транспорт, где для оплаты можно использовать карту или гаджет, пассажиру следует обратить внимание на специальные стикеры на стеклах.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http://arbat.mos.ru/presscenter/news/detail/7393253.html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93253.html" TargetMode="External" /><Relationship Type="http://schemas.openxmlformats.org/officeDocument/2006/relationships/hyperlink" Id="rId23" Target="https://www.mos.ru/news/item/4151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93253.html" TargetMode="External" /><Relationship Type="http://schemas.openxmlformats.org/officeDocument/2006/relationships/hyperlink" Id="rId23" Target="https://www.mos.ru/news/item/4151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2025-06-22T02:20:50Z</dcterms:created>
  <dcterms:modified xsi:type="dcterms:W3CDTF">2025-06-22T02:20:50Z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