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dca6d21711f45df1dc015c6b0d74d6aa0165f8"/>
    <w:p>
      <w:pPr>
        <w:pStyle w:val="Heading3"/>
      </w:pPr>
      <w:r>
        <w:t xml:space="preserve">Столичные жители выберут победителя фотоконкурса «Планета Москва»</w:t>
      </w:r>
    </w:p>
    <w:p>
      <w:pPr>
        <w:pStyle w:val="FirstParagraph"/>
      </w:pPr>
      <w:r>
        <w:t xml:space="preserve">02.08.2017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0a6/planetamoskv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Голосование пройдет на онлайн-платформе городских референдумов «Активный гражданин». Об этом стало известно 31 июля.</w:t>
      </w:r>
    </w:p>
    <w:p>
      <w:pPr>
        <w:pStyle w:val="BodyText"/>
      </w:pPr>
      <w:r>
        <w:t xml:space="preserve">На снимках профессиональных фотографов и фотолюбителей представлена столица с необычных ракурсов. Конкурсные фотографии принимаются по нескольким темам – городской транспорт, архитектура Москвы, соседство мегаполиса и природы. Как сообщает официальный </w:t>
      </w:r>
      <w:hyperlink r:id="rId23">
        <w:r>
          <w:rPr>
            <w:rStyle w:val="Hyperlink"/>
          </w:rPr>
          <w:t xml:space="preserve">портал</w:t>
        </w:r>
      </w:hyperlink>
      <w:r>
        <w:t xml:space="preserve"> мэра и Правительства Москвы, 280 человек стали участниками столичного конкурса в этом году.</w:t>
      </w:r>
    </w:p>
    <w:p>
      <w:pPr>
        <w:pStyle w:val="BodyText"/>
      </w:pPr>
      <w:r>
        <w:t xml:space="preserve">Оценка фоторабот пройдет в трех номинациях: «Сутки московского транспорта», «Соседство города и природы» и «Пятиэтажки. От прошлого к будущему».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http://arbat.mos.ru/presscenter/news/detail/6607261.html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Арбат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6607261.html" TargetMode="External" /><Relationship Type="http://schemas.openxmlformats.org/officeDocument/2006/relationships/hyperlink" Id="rId23" Target="https://www.mos.ru/news/item/27280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6607261.html" TargetMode="External" /><Relationship Type="http://schemas.openxmlformats.org/officeDocument/2006/relationships/hyperlink" Id="rId23" Target="https://www.mos.ru/news/item/27280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2025-03-02T04:40:07Z</dcterms:created>
  <dcterms:modified xsi:type="dcterms:W3CDTF">2025-03-02T04:40:07Z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