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0102b6a64702fcc743a883e827855fb0e46e0f"/>
    <w:p>
      <w:pPr>
        <w:pStyle w:val="Heading3"/>
      </w:pPr>
      <w:r>
        <w:t xml:space="preserve">Москвичи выступили за регулярный покос травы в столичных дворах</w:t>
      </w:r>
    </w:p>
    <w:p>
      <w:pPr>
        <w:pStyle w:val="FirstParagraph"/>
      </w:pPr>
      <w:r>
        <w:t xml:space="preserve">06.07.2017</w:t>
      </w:r>
    </w:p>
    <w:p>
      <w:pPr>
        <w:pStyle w:val="BodyText"/>
      </w:pPr>
      <w:r>
        <w:drawing>
          <wp:inline>
            <wp:extent cx="5334000" cy="4000500"/>
            <wp:effectExtent b="0" l="0" r="0" t="0"/>
            <wp:docPr descr="" title="" id="21" name="Picture"/>
            <a:graphic>
              <a:graphicData uri="http://schemas.openxmlformats.org/drawingml/2006/picture">
                <pic:pic>
                  <pic:nvPicPr>
                    <pic:cNvPr descr="/mnt/u01/sites/arbat.mos.ru/www/upload/medialibrary/9d7/trava.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Итоги голосования «Твой газон – твои правила» подвели на онлайн-платформе городских референдумов «Активный гражданин».</w:t>
      </w:r>
    </w:p>
    <w:p>
      <w:pPr>
        <w:pStyle w:val="BodyText"/>
      </w:pPr>
      <w:r>
        <w:t xml:space="preserve">Как </w:t>
      </w:r>
      <w:hyperlink r:id="rId23">
        <w:r>
          <w:rPr>
            <w:rStyle w:val="Hyperlink"/>
          </w:rPr>
          <w:t xml:space="preserve">сообщает</w:t>
        </w:r>
      </w:hyperlink>
      <w:r>
        <w:t xml:space="preserve"> официальный сайт мэра и Правительства Москвы, большинство жителей столицы высказались за регулярный покос травы во дворах жилых домов. За этот вариант проголосовали свыше 117 тысяч респондентов, что составляет 64,21 процента от общего числа голосов. Менее 50 тысяч человек считают, что газоны в московских дворах не нуждаются в регулярном покосе.</w:t>
      </w:r>
    </w:p>
    <w:p>
      <w:pPr>
        <w:pStyle w:val="BodyText"/>
      </w:pPr>
      <w:r>
        <w:t xml:space="preserve">Сообщается, что наиболее активное участие в анкетировании приняли жители районов Южное Бутово, Люблино и Марьино.</w:t>
      </w:r>
    </w:p>
    <w:p>
      <w:pPr>
        <w:pStyle w:val="BodyText"/>
      </w:pPr>
      <w:r>
        <w:br/>
      </w:r>
    </w:p>
    <w:p>
      <w:pPr>
        <w:pStyle w:val="BodyText"/>
      </w:pPr>
      <w:r>
        <w:t xml:space="preserve">Адрес страницы:</w:t>
      </w:r>
      <w:r>
        <w:t xml:space="preserve"> </w:t>
      </w:r>
      <w:hyperlink r:id="rId24">
        <w:r>
          <w:rPr>
            <w:rStyle w:val="Hyperlink"/>
          </w:rPr>
          <w:t xml:space="preserve">http://arbat.mos.ru/presscenter/news/detail/6389276.html</w:t>
        </w:r>
      </w:hyperlink>
    </w:p>
    <w:p>
      <w:pPr>
        <w:pStyle w:val="BodyText"/>
      </w:pPr>
      <w:hyperlink r:id="rId25">
        <w:r>
          <w:rPr>
            <w:rStyle w:val="Hyperlink"/>
          </w:rPr>
          <w:t xml:space="preserve">Управа района Арбат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arbat.mos.ru" TargetMode="External" /><Relationship Type="http://schemas.openxmlformats.org/officeDocument/2006/relationships/hyperlink" Id="rId24" Target="http://arbat.mos.ru/presscenter/news/detail/6389276.html" TargetMode="External" /><Relationship Type="http://schemas.openxmlformats.org/officeDocument/2006/relationships/hyperlink" Id="rId23" Target="https://www.mos.ru/news/item/26247073/" TargetMode="External" /></Relationships>
</file>

<file path=word/_rels/footnotes.xml.rels><?xml version="1.0" encoding="UTF-8"?><Relationships xmlns="http://schemas.openxmlformats.org/package/2006/relationships"><Relationship Type="http://schemas.openxmlformats.org/officeDocument/2006/relationships/hyperlink" Id="rId25" Target="http://arbat.mos.ru" TargetMode="External" /><Relationship Type="http://schemas.openxmlformats.org/officeDocument/2006/relationships/hyperlink" Id="rId24" Target="http://arbat.mos.ru/presscenter/news/detail/6389276.html" TargetMode="External" /><Relationship Type="http://schemas.openxmlformats.org/officeDocument/2006/relationships/hyperlink" Id="rId23" Target="https://www.mos.ru/news/item/26247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2024-08-24T01:54:32Z</dcterms:created>
  <dcterms:modified xsi:type="dcterms:W3CDTF">2024-08-24T01:54:32Z</dcterms:modified>
</cp:coreProperties>
</file>

<file path=docProps/custom.xml><?xml version="1.0" encoding="utf-8"?>
<Properties xmlns="http://schemas.openxmlformats.org/officeDocument/2006/custom-properties" xmlns:vt="http://schemas.openxmlformats.org/officeDocument/2006/docPropsVTypes"/>
</file>