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846a181edec0c6555e70ce5ba0721ee2f1afe"/>
    <w:p>
      <w:pPr>
        <w:pStyle w:val="Heading3"/>
      </w:pPr>
      <w:r>
        <w:t xml:space="preserve">Программу «Моя улица» положительно оценили 76 процентов жителей Москвы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42/mul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Опрос москвичей показал, что программу «Моя улица» поддерживают 76 процентов жителей города.</w:t>
      </w:r>
    </w:p>
    <w:p>
      <w:pPr>
        <w:pStyle w:val="BodyText"/>
      </w:pPr>
      <w:r>
        <w:t xml:space="preserve">Анкетирование организовал Центр политических технологий. Среди респондентов были жители разных округов. Людей, которые приезжают в центр города, и тех, кто узнает о программе из СМИ, опрашивали отдельно.</w:t>
      </w:r>
    </w:p>
    <w:p>
      <w:pPr>
        <w:pStyle w:val="BodyText"/>
      </w:pPr>
      <w:r>
        <w:t xml:space="preserve">— 60 процентов москвичей в центре бывают крайне редко, — сказал председатель правления фонда «Центр политических технологий» Борис Макаренко.</w:t>
      </w:r>
    </w:p>
    <w:p>
      <w:pPr>
        <w:pStyle w:val="BodyText"/>
      </w:pPr>
      <w:r>
        <w:t xml:space="preserve">Как выяснилось, оценки программы «Моя улица» совпадают с оценками деятельности столичных властей.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http://arbat.mos.ru/presscenter/news/detail/5636322.html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5636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5636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2024-03-31T21:25:03Z</dcterms:created>
  <dcterms:modified xsi:type="dcterms:W3CDTF">2024-03-31T21:25:03Z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