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24c37e3c5953e6c214eddb0e6880097b8b19ac"/>
    <w:p>
      <w:pPr>
        <w:pStyle w:val="Heading3"/>
      </w:pPr>
      <w:r>
        <w:t xml:space="preserve">Москвичи определят судьбу одного из летних кинотеатров города</w:t>
      </w:r>
    </w:p>
    <w:p>
      <w:pPr>
        <w:pStyle w:val="FirstParagraph"/>
      </w:pPr>
      <w:r>
        <w:t xml:space="preserve">07.04.2017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e00/file6g99lst0nlc1czfpc1j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Пользователи системы электронных референдумов «Активный гражданин» начиная с 6 апреля могут решить, стоит ли возобновлять работу летнего кинотеатра, расположенного на Воробьевых горах.</w:t>
      </w:r>
    </w:p>
    <w:p>
      <w:pPr>
        <w:pStyle w:val="BodyText"/>
      </w:pPr>
      <w:r>
        <w:t xml:space="preserve">Новое голосование стартовало в проекте «Активный гражданин». Летний кинотеатр во Дворце пионеров работал и ранее: здесь показывали зрителями российские и советские фильмы. Однако, из-за определенной удаленности Дворца от станции метро «Воробьевы горы», он не пользовался большой популярностью у горожан, даже несмотря на бесплатные сеансы.</w:t>
      </w:r>
    </w:p>
    <w:p>
      <w:pPr>
        <w:pStyle w:val="BodyText"/>
      </w:pPr>
      <w:r>
        <w:t xml:space="preserve">Участники проекта решат, необходимо ли возобновлять работу летнего кинотеатра, сообщается на </w:t>
      </w:r>
      <w:hyperlink r:id="rId23">
        <w:r>
          <w:rPr>
            <w:rStyle w:val="Hyperlink"/>
          </w:rPr>
          <w:t xml:space="preserve">официальном сайте</w:t>
        </w:r>
      </w:hyperlink>
      <w:r>
        <w:t xml:space="preserve"> мэра и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http://arbat.mos.ru/presscenter/news/detail/5548628.html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5548628.html" TargetMode="External" /><Relationship Type="http://schemas.openxmlformats.org/officeDocument/2006/relationships/hyperlink" Id="rId23" Target="https://www.mos.ru/news/item/2255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5548628.html" TargetMode="External" /><Relationship Type="http://schemas.openxmlformats.org/officeDocument/2006/relationships/hyperlink" Id="rId23" Target="https://www.mos.ru/news/item/2255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2025-03-11T20:58:54Z</dcterms:created>
  <dcterms:modified xsi:type="dcterms:W3CDTF">2025-03-11T20:58:54Z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