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d74c1a5b4fe0ed6b1071ad950d51fff5d8bef4"/>
    <w:p>
      <w:pPr>
        <w:pStyle w:val="Heading3"/>
      </w:pPr>
      <w:r>
        <w:t xml:space="preserve">Владимир Говердовский провел встречу с жителями Замоскворечья</w:t>
      </w:r>
    </w:p>
    <w:p>
      <w:pPr>
        <w:pStyle w:val="FirstParagraph"/>
      </w:pPr>
      <w:r>
        <w:t xml:space="preserve">26.01.2017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df5/img_99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Префект Центрального административного округа Владимир Говердовский 25 января встретился с жителями района Замоскворечье.</w:t>
      </w:r>
    </w:p>
    <w:p>
      <w:pPr>
        <w:pStyle w:val="BodyText"/>
      </w:pPr>
      <w:r>
        <w:t xml:space="preserve">Встреча была посвящена социально-экономическим итогам прошедшего года и проходила в здании лицея №1799. Во время мероприятия жители района задали множество вопросов префекту, в том числе и о строительстве новой поликлиники, которая будет располагаться в Большом Строченовском переулке.</w:t>
      </w:r>
    </w:p>
    <w:p>
      <w:pPr>
        <w:pStyle w:val="BodyText"/>
      </w:pPr>
      <w:r>
        <w:t xml:space="preserve">–В настоящий момент для возведения этого объекта будет проводиться корректировка проекта межевания. Как только все будет готово, мы приступим к строительству поликлиники, - пояснил префект.</w:t>
      </w:r>
    </w:p>
    <w:p>
      <w:pPr>
        <w:pStyle w:val="BodyText"/>
      </w:pPr>
      <w:r>
        <w:t xml:space="preserve">Всего Владимир Говердовский ответил на 50 разнообразных вопросов жителей Замоскворечья, пишет </w:t>
      </w:r>
      <w:hyperlink r:id="rId23">
        <w:r>
          <w:rPr>
            <w:rStyle w:val="Hyperlink"/>
          </w:rPr>
          <w:t xml:space="preserve">сайт префектуры ЦАО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http://arbat.mos.ru/presscenter/news/detail/4776885.html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4776885.html" TargetMode="External" /><Relationship Type="http://schemas.openxmlformats.org/officeDocument/2006/relationships/hyperlink" Id="rId23" Target="http://cao.mos.ru/presscenter/news/detail/4774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4776885.html" TargetMode="External" /><Relationship Type="http://schemas.openxmlformats.org/officeDocument/2006/relationships/hyperlink" Id="rId23" Target="http://cao.mos.ru/presscenter/news/detail/4774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2024-12-17T03:51:30Z</dcterms:created>
  <dcterms:modified xsi:type="dcterms:W3CDTF">2024-12-17T03:51:30Z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