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01c6973816501240b71ae05d3c643bf841fe6"/>
    <w:p>
      <w:pPr>
        <w:pStyle w:val="Heading3"/>
      </w:pPr>
      <w:r>
        <w:t xml:space="preserve">В "Лужниках" идет высадка деревьев в рамках подготовки к предстоящему ЧМ-2018</w:t>
      </w:r>
    </w:p>
    <w:p>
      <w:pPr>
        <w:pStyle w:val="FirstParagraph"/>
      </w:pPr>
      <w:r>
        <w:t xml:space="preserve">10.11.2016</w:t>
      </w:r>
    </w:p>
    <w:p>
      <w:pPr>
        <w:pStyle w:val="BodyText"/>
      </w:pPr>
      <w:r>
        <w:drawing>
          <wp:inline>
            <wp:extent cx="5334000" cy="38071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62a/file6s2moaxk8h4iptfa1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071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в ходе осмотра строительных работ в олимпийском комплексе «Лужники» сообщил, что на территории комплекса высадят свыше 1 тысячи деревьев.</w:t>
      </w:r>
    </w:p>
    <w:p>
      <w:pPr>
        <w:pStyle w:val="BodyText"/>
      </w:pPr>
      <w:r>
        <w:t xml:space="preserve">- Мы недавно завершили создание зеленого поля на стадионе «Лужники» - натурального покрова травяного, которого здесь никогда не было, и сейчас приступили к озеленению самого парка «Лужники». «Лужники» будут одной из самых зеленых территорий на территории Москвы. Здесь можно будет заниматься не только спортом, но и отдыхать, гулять. Будет очень привлекательное, комфортное место, - прокомментировал Сергей Собянин.</w:t>
      </w:r>
    </w:p>
    <w:p>
      <w:pPr>
        <w:pStyle w:val="BodyText"/>
      </w:pPr>
      <w:r>
        <w:t xml:space="preserve">Сергей Собянин, дополнив свой комментарий, объявил, что озеленение комплекса – это весьма важный этап подготовки не только самого спортивного объекта, но и столицы, к Чемпионату мира по футболу. Ведь это масштабное событие, которого ждут люди по всему миру, Чемпионат по футболу почти через два года пройдет в Москве.</w:t>
      </w:r>
    </w:p>
    <w:p>
      <w:pPr>
        <w:pStyle w:val="BodyText"/>
      </w:pPr>
      <w:r>
        <w:t xml:space="preserve">Сергей Собянин сделал акцент на том, что проект по озеленению прилегающих к спорткомплексу территорий, реализуемый в настоящее время, поможет «Лужникам» вновь стать не только самым главным спортивным объектом города, но и самым зеленым «городом спорта». Отметим, что деревья высаживают и на Лужнецкой набережной, Алее славы и Престижной набережной.</w:t>
      </w:r>
    </w:p>
    <w:p>
      <w:pPr>
        <w:pStyle w:val="BodyText"/>
      </w:pPr>
      <w:r>
        <w:t xml:space="preserve">Строительство и реконструкция олимпийского комплекса ведется в несколько фаз, одной из которых является озеленение: осенью уже высадили 500 деревьев. Посадку остальных произведут в следующем году.</w:t>
      </w:r>
    </w:p>
    <w:p>
      <w:pPr>
        <w:pStyle w:val="BodyText"/>
      </w:pPr>
      <w:r>
        <w:t xml:space="preserve">Заметим, что за последний год, особенно этой осенью, активно ведется озеленение всех округов столицы.</w:t>
      </w:r>
    </w:p>
    <w:p>
      <w:pPr>
        <w:pStyle w:val="BodyText"/>
      </w:pPr>
      <w:r>
        <w:t xml:space="preserve">В 2015 году началась акция по благоустройству города «Миллион деревьев», в рамках которой Правительство озеленило многие территории Центрального административного округа. Улицы, парки, дворы, а также шоссе, участки и зоны заповедников, организаций были озеленены.</w:t>
      </w:r>
    </w:p>
    <w:p>
      <w:pPr>
        <w:pStyle w:val="BodyText"/>
      </w:pPr>
      <w:r>
        <w:t xml:space="preserve">Главным для Правительства столицы является создание зеленого города и зеленых зон вокруг.</w:t>
      </w:r>
    </w:p>
    <w:p>
      <w:pPr>
        <w:pStyle w:val="BodyText"/>
      </w:pPr>
      <w:r>
        <w:t xml:space="preserve">Укажем на тот факт, что с 2010 года в столице высадили 432 тысячи деревьев и свыше трех миллионов кустарников.</w:t>
      </w:r>
    </w:p>
    <w:p>
      <w:pPr>
        <w:pStyle w:val="BodyText"/>
      </w:pPr>
      <w:r>
        <w:t xml:space="preserve">Кроме того, на территории «Лужников» и прилегающих участках создано все для обеспечения досуга и отдыха, как профессиональных спортсменов, так и просто жителей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http://arbat.mos.ru/presscenter/news/detail/4165160.html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41651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presscenter/news/detail/41651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2025-05-22T20:03:16Z</dcterms:created>
  <dcterms:modified xsi:type="dcterms:W3CDTF">2025-05-22T20:03:16Z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