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10f0c1e3ed482ace8026c4cdae523ee315e2c"/>
    <w:p>
      <w:pPr>
        <w:pStyle w:val="Heading3"/>
      </w:pPr>
      <w:r>
        <w:t xml:space="preserve">Жители города проголосуют услуги в детских поликлиниках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«Активный гражданин» зарегистрированные пользователи сейчас голосуют за порядок оказания услуг во всех детских поликлиниках города.</w:t>
      </w:r>
    </w:p>
    <w:p>
      <w:pPr>
        <w:pStyle w:val="BodyText"/>
      </w:pPr>
      <w:r>
        <w:t xml:space="preserve">Уже сейчас жители Москвы подали на портал свыше десяти тысяч предложений. Всего на площадке «Активного гражданина» будет проходить несколько этапов голосования. В первом блоке вопросы посвящены доступности и качеству оказываемых услуг. Участники отвечают на шесть вопросов: кто должен выезжать на домашние выезды, что делать при опоздании клиента, нужно ли указывать цель визита, стоит ли организовывать «Школы здоровья» и какое название дать кабинету «Здоровое детство».</w:t>
      </w:r>
    </w:p>
    <w:p>
      <w:pPr>
        <w:pStyle w:val="BodyText"/>
      </w:pPr>
      <w:r>
        <w:t xml:space="preserve">Напоминаем, что в районе Арбат работает Детская городская поликлиника № 38 Департамента здравоохранения города Москвы по адресу: Проточный переулок, дом 3/5.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http://arbat.mos.ru/presscenter/news/detail/2804983.html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2804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2804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2025-01-20T15:14:44Z</dcterms:created>
  <dcterms:modified xsi:type="dcterms:W3CDTF">2025-01-20T15:14:44Z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