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f06b0d65ca498c7daac7a8cf6acc9a5c95b03"/>
    <w:p>
      <w:pPr>
        <w:pStyle w:val="Heading3"/>
      </w:pPr>
      <w:r>
        <w:t xml:space="preserve">Дизайн-субботник «Стены радости» подарил красоту в ярких красках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В субботу, 4 октября 2014 года в фонде помощи семье и детям «Согласие» состоялась благотворительная акция Дизайн-субботник "Стены радости".</w:t>
      </w:r>
    </w:p>
    <w:p>
      <w:pPr>
        <w:pStyle w:val="BodyText"/>
      </w:pPr>
      <w:r>
        <w:t xml:space="preserve">Дети, пришедшие на субботник, получили возможность порисовать, составить цветочную композицию, потренироваться мастерить тряпичных кукол и делать различные прически под руководством чутких мастеров.</w:t>
      </w:r>
    </w:p>
    <w:p>
      <w:pPr>
        <w:pStyle w:val="BodyText"/>
      </w:pPr>
      <w:r>
        <w:t xml:space="preserve">В рамках акции прошла первая презентация программы "Выбери профессию своей мечты!", посвящённая работе в фэшн-индустрии.</w:t>
      </w:r>
    </w:p>
    <w:p>
      <w:pPr>
        <w:pStyle w:val="BodyText"/>
      </w:pPr>
      <w:r>
        <w:t xml:space="preserve">Фотограф Алексей Щепин рассказал о том, чем отличаются профессиональные фотоаппараты от "мыльниц", что такое ISO, и почему далеко не все, у кого есть хороший фотоаппарат, являются профессиональными фотографами.</w:t>
      </w:r>
    </w:p>
    <w:p>
      <w:pPr>
        <w:pStyle w:val="BodyText"/>
      </w:pPr>
      <w:r>
        <w:t xml:space="preserve">Стилист Зорро Саргсян поделился с ребятами секретами ухода за волосами, рассказал, как он попал в индустрию красоты и провел краткий мастер-класс по укладке.</w:t>
      </w:r>
    </w:p>
    <w:p>
      <w:pPr>
        <w:pStyle w:val="BodyText"/>
      </w:pPr>
      <w:r>
        <w:t xml:space="preserve">Дизайнер Алексей Роуман в увлекательной форме изложил основные этапы создания коллекций одежды, напомнил, что далеко не всегда стоит гнаться за последним писком моды и дал несколько рекомендаций о трендах предстоящего сезона.</w:t>
      </w:r>
    </w:p>
    <w:p>
      <w:pPr>
        <w:pStyle w:val="BodyText"/>
      </w:pPr>
      <w:r>
        <w:t xml:space="preserve">Модель и президент благотворительного фонда «Золушка» Анна Данилова поведала о начале своей карьеры, о буднях моделей, о том, чему девушка может научиться в модельном агентстве, а также рассказала о своих планах на будущее. Помимо творческой деятельности Анна, как президент благотворительного фонда, активно ведёт социальную работу.</w:t>
      </w:r>
    </w:p>
    <w:p>
      <w:pPr>
        <w:pStyle w:val="BodyText"/>
      </w:pPr>
      <w:r>
        <w:t xml:space="preserve">Родители тоже не скучали: перед ними выступил человек-оркестр Андрей Кучумов. Кроме того, прошло награждение благодарственными грамотами самых активных родителей фонда.</w:t>
      </w:r>
    </w:p>
    <w:p>
      <w:pPr>
        <w:pStyle w:val="BodyText"/>
      </w:pPr>
      <w:r>
        <w:t xml:space="preserve">Атмосфера получилась очень теплой и семейной, все ребята смогли найти себе занятие по душе и покидали фонд с неохотой, но довольными улыбками на лице.</w:t>
      </w:r>
    </w:p>
    <w:p>
      <w:pPr>
        <w:pStyle w:val="BodyText"/>
      </w:pPr>
      <w:r>
        <w:t xml:space="preserve">Центр «Согласие» тесно сотрудничает с государственными структурами социальной защиты населения, оказывает консультационную помощь по широкому спектру вопросов, помогает в оформлении документов на льготы, предоставляет психологическую поддержку подросткам и родителям.</w:t>
      </w:r>
    </w:p>
    <w:p>
      <w:pPr>
        <w:pStyle w:val="BodyText"/>
      </w:pPr>
      <w:r>
        <w:t xml:space="preserve">Центр помогает организовать досуг ребят разных возрастов: здесь проводятся групповые занятия по психологическим и развивающим программам, разработанным специалистами, где дети смогут подготовиться к школе, установить взаимопонимание с родителями, определиться с выбором профессии.</w:t>
      </w:r>
    </w:p>
    <w:p>
      <w:pPr>
        <w:pStyle w:val="BodyText"/>
      </w:pPr>
      <w:r>
        <w:t xml:space="preserve">Наши контакты:</w:t>
      </w:r>
    </w:p>
    <w:p>
      <w:pPr>
        <w:pStyle w:val="BodyText"/>
      </w:pPr>
      <w:r>
        <w:rPr>
          <w:u w:val="single"/>
        </w:rPr>
        <w:t xml:space="preserve">https://www.facebook.com/soglasiearbat</w:t>
      </w:r>
      <w:r>
        <w:t xml:space="preserve"> </w:t>
      </w:r>
      <w:hyperlink r:id="rId20">
        <w:r>
          <w:rPr>
            <w:rStyle w:val="Hyperlink"/>
          </w:rPr>
          <w:t xml:space="preserve">http://vk.com/id269351259</w:t>
        </w:r>
      </w:hyperlink>
    </w:p>
    <w:p>
      <w:pPr>
        <w:pStyle w:val="BodyText"/>
      </w:pPr>
      <w:r>
        <w:t xml:space="preserve">Тел.: 8-499-241-20-83</w:t>
      </w:r>
    </w:p>
    <w:p>
      <w:pPr>
        <w:pStyle w:val="BodyText"/>
      </w:pPr>
      <w:r>
        <w:t xml:space="preserve">E-mail: soglasiearbat@gmail.com</w:t>
      </w:r>
    </w:p>
    <w:p>
      <w:pPr>
        <w:pStyle w:val="BodyText"/>
      </w:pPr>
      <w:r>
        <w:t xml:space="preserve">Адрес: 2-ой Смоленский переулок, д.1/4 3 этаж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http://arbat.mos.ru/presscenter/news/detail/1340138.html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40138.html" TargetMode="External" /><Relationship Type="http://schemas.openxmlformats.org/officeDocument/2006/relationships/hyperlink" Id="rId20" Target="http://vk.com/id2693512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40138.html" TargetMode="External" /><Relationship Type="http://schemas.openxmlformats.org/officeDocument/2006/relationships/hyperlink" Id="rId20" Target="http://vk.com/id2693512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2025-08-05T14:39:34Z</dcterms:created>
  <dcterms:modified xsi:type="dcterms:W3CDTF">2025-08-05T14:39:34Z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