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e29a9c1588b978da20d078fe94b566d3eb806c"/>
    <w:p>
      <w:pPr>
        <w:pStyle w:val="Heading3"/>
      </w:pPr>
      <w:r>
        <w:t xml:space="preserve">«Разные картинки»: ретроспективная выставка Юрия Ланглебена открыта в галерее «А3»</w:t>
      </w:r>
    </w:p>
    <w:p>
      <w:pPr>
        <w:pStyle w:val="FirstParagraph"/>
      </w:pPr>
      <w:r>
        <w:t xml:space="preserve">11.03.2025</w:t>
      </w:r>
    </w:p>
    <w:p>
      <w:pPr>
        <w:pStyle w:val="BodyText"/>
      </w:pPr>
      <w:r>
        <w:t xml:space="preserve">11.03.2025</w:t>
      </w:r>
    </w:p>
    <w:p>
      <w:pPr>
        <w:pStyle w:val="BodyText"/>
      </w:pPr>
      <w:r>
        <w:t xml:space="preserve">Выставку художника Юрия Ланглебена можно посетить в галерее «А3». Фото: пресс-служба объединения «Выставочные залы Москвы»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 16 марта в галерее «А3» будет работать выставка художника Юрия Ланглебена под названием «Разные картинки».</w:t>
      </w:r>
    </w:p>
    <w:p>
      <w:pPr>
        <w:pStyle w:val="BodyText"/>
      </w:pPr>
      <w:r>
        <w:t xml:space="preserve">На экспозиции представлены картины художника, реставратора, педагога, члена Союза художников России и Московского союза художников Юрия Ланглебена разных лет. Выставка приурочена к 70 юбилею автора.</w:t>
      </w:r>
    </w:p>
    <w:p>
      <w:pPr>
        <w:pStyle w:val="BodyText"/>
      </w:pPr>
      <w:r>
        <w:t xml:space="preserve">Первой картиной, которую увидят посетители будет пейзаж на Патриарших прудах 1980 года создания, а завершается работами 2024 года. Ранние произведения, по словам Юрия Лангленбена, было выбрать нетрудно, так как большинство работ находятся в частных коллекциях.</w:t>
      </w:r>
    </w:p>
    <w:p>
      <w:pPr>
        <w:pStyle w:val="BodyText"/>
      </w:pPr>
      <w:r>
        <w:t xml:space="preserve">Помимо ретроспективной выставки художника, гости могут также посетить экспозицию «Друзья. Ученики», где собраны работы восьми художников — членов Московского союза художников и Союза художников России,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Москвы.</w:t>
      </w:r>
    </w:p>
    <w:p>
      <w:pPr>
        <w:pStyle w:val="BodyText"/>
      </w:pPr>
      <w:r>
        <w:t xml:space="preserve">Выставка находится в галерее «А3» по адресу: Староконюшенный переулок, дом №39. Стоимость входного билета составляет 300 рублей.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http://arbat.mos.ru/presscenter/news/detail/12850899.html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Арбат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presscenter/news/detail/12850899.html" TargetMode="External" /><Relationship Type="http://schemas.openxmlformats.org/officeDocument/2006/relationships/hyperlink" Id="rId20" Target="https://www.mos.ru/news/item/151044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presscenter/news/detail/12850899.html" TargetMode="External" /><Relationship Type="http://schemas.openxmlformats.org/officeDocument/2006/relationships/hyperlink" Id="rId20" Target="https://www.mos.ru/news/item/151044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2025-07-26T02:54:56Z</dcterms:created>
  <dcterms:modified xsi:type="dcterms:W3CDTF">2025-07-26T02:54:56Z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