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1e3b448ca16f4fa12e131bb920f4f4ab09dc58"/>
    <w:p>
      <w:pPr>
        <w:pStyle w:val="Heading3"/>
      </w:pPr>
      <w:r>
        <w:t xml:space="preserve">Управа района провела мониторинг территории на наличие объектов самовольного строительства</w:t>
      </w:r>
    </w:p>
    <w:p>
      <w:pPr>
        <w:pStyle w:val="FirstParagraph"/>
      </w:pPr>
      <w:r>
        <w:t xml:space="preserve">24.03.2023</w:t>
      </w:r>
    </w:p>
    <w:p>
      <w:pPr>
        <w:pStyle w:val="BodyText"/>
      </w:pPr>
      <w:r>
        <w:t xml:space="preserve">Управа района провела 23 марта мониторинг территории на наличие объектов самовольного строительства.</w:t>
      </w:r>
    </w:p>
    <w:p>
      <w:pPr>
        <w:pStyle w:val="BodyText"/>
      </w:pPr>
      <w:r>
        <w:t xml:space="preserve">Как сообщили на официальной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учреждения в социальных сетях, незаконные конструкции выявили по двум адресам: переулок Шубинский, дом 4, строение 1 и переулок Калошин, дом 2/24, строение 1/2.</w:t>
      </w:r>
    </w:p>
    <w:p>
      <w:pPr>
        <w:pStyle w:val="BodyText"/>
      </w:pPr>
      <w:r>
        <w:t xml:space="preserve">В первом здании в результате осмотра специалисты обнаружили металлические ограждения и железный столбик. А во втором сотрудники выявили цепь с опорой, которая препятствовала движению транспорта.</w:t>
      </w:r>
    </w:p>
    <w:p>
      <w:pPr>
        <w:pStyle w:val="BodyText"/>
      </w:pPr>
      <w:r>
        <w:t xml:space="preserve">По окончании мониторинга, представители управы района демонтировали объекты самовольного строительства.</w:t>
      </w:r>
    </w:p>
    <w:p>
      <w:pPr>
        <w:pStyle w:val="BodyText"/>
      </w:pPr>
      <w:r>
        <w:t xml:space="preserve">Отметим, что проверки территории на наличие незаконных сооружений проводятся специалистами на регулярной основе.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http://arbat.mos.ru/presscenter/news/detail/11487367.html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1487367.html" TargetMode="External" /><Relationship Type="http://schemas.openxmlformats.org/officeDocument/2006/relationships/hyperlink" Id="rId20" Target="https://vk.com/upravarba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1487367.html" TargetMode="External" /><Relationship Type="http://schemas.openxmlformats.org/officeDocument/2006/relationships/hyperlink" Id="rId20" Target="https://vk.com/upravarba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2025-07-07T19:21:43Z</dcterms:created>
  <dcterms:modified xsi:type="dcterms:W3CDTF">2025-07-07T19:21:43Z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