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триотическая-акция-состоялась-в-районе"/>
    <w:p>
      <w:pPr>
        <w:pStyle w:val="Heading3"/>
      </w:pPr>
      <w:r>
        <w:t xml:space="preserve">Патриотическая акция состоялась в районе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t xml:space="preserve">В районе 22 июня состоялось традиционное мероприятие, посвященное Дню памяти и скорби, «Вахта памяти».</w:t>
      </w:r>
    </w:p>
    <w:p>
      <w:pPr>
        <w:pStyle w:val="BodyText"/>
      </w:pPr>
      <w:r>
        <w:t xml:space="preserve">Местные жители почтили память павших за Родину и возложили цветы к мемориалу, расположенному на территории профессионального образовательного учреждения «Педагогический колледж №9», почтили память погибших советских солдат в борьбе с немецко-фашистскими захватчиками минутой молчания.</w:t>
      </w:r>
    </w:p>
    <w:p>
      <w:pPr>
        <w:pStyle w:val="BodyText"/>
      </w:pPr>
      <w:r>
        <w:t xml:space="preserve">Кроме того, участники акции посетили концерт в Центре социального обслуживания «Арбат», где ансамбль «Пенсион-модерн» из Красногорского центра исполнил для присутствующих военные песни, проинформировали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ТЦСО «Арбат»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http://arbat.mos.ru/presscenter/news/detail/10890370.html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890370.html" TargetMode="External" /><Relationship Type="http://schemas.openxmlformats.org/officeDocument/2006/relationships/hyperlink" Id="rId20" Target="https://vk.com/tcso.arbat?w=wall-48019378_47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890370.html" TargetMode="External" /><Relationship Type="http://schemas.openxmlformats.org/officeDocument/2006/relationships/hyperlink" Id="rId20" Target="https://vk.com/tcso.arbat?w=wall-48019378_47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2025-05-10T20:27:57Z</dcterms:created>
  <dcterms:modified xsi:type="dcterms:W3CDTF">2025-05-10T20:27:57Z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