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ce801df8bcf100461ac1b3275616b848533c69"/>
    <w:p>
      <w:pPr>
        <w:pStyle w:val="Heading3"/>
      </w:pPr>
      <w:r>
        <w:t xml:space="preserve">Музыкальный концерт музыки Скрябина прозвучит в музее Цветаевой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В Доме-музее Марины Цветаевой 12 января пройдет концерт фортепианной музыки, посвященный 150-летию со дня рождения композитора Александра Скрябина.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учреждения, в программе прозвучат лучшие произведения музыканта. Например, Прелюдии опусы 22 и 35, Этюды опус 8 № 1, 2, 4, 5, 8, Две поэмы опус 32, Соната № 9, Поэма «К Пламени».</w:t>
      </w:r>
    </w:p>
    <w:p>
      <w:pPr>
        <w:pStyle w:val="BodyText"/>
      </w:pPr>
      <w:r>
        <w:t xml:space="preserve">Для гостей выступит выпускник Московской государственной консерватории имени Петра Чайковского, лауреат международных конкурсов Михаил Купцов.</w:t>
      </w:r>
    </w:p>
    <w:p>
      <w:pPr>
        <w:pStyle w:val="BodyText"/>
      </w:pPr>
      <w:r>
        <w:t xml:space="preserve">Начало музыкального вечера в 19:00 по адресу: Борисоглебский переулок, дом 6, строение 1.</w:t>
      </w:r>
    </w:p>
    <w:p>
      <w:pPr>
        <w:pStyle w:val="BodyText"/>
      </w:pPr>
      <w:r>
        <w:t xml:space="preserve">Вход по</w:t>
      </w:r>
      <w:r>
        <w:t xml:space="preserve"> </w:t>
      </w:r>
      <w:hyperlink r:id="rId21">
        <w:r>
          <w:rPr>
            <w:rStyle w:val="Hyperlink"/>
          </w:rPr>
          <w:t xml:space="preserve">билетам</w:t>
        </w:r>
      </w:hyperlink>
      <w:r>
        <w:t xml:space="preserve">. Соблюдение эпидемиологических требований обязательно.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http://arbat.mos.ru/presscenter/news/detail/10522454.html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0522454.html" TargetMode="External" /><Relationship Type="http://schemas.openxmlformats.org/officeDocument/2006/relationships/hyperlink" Id="rId20" Target="https://dommuseum.ru/kalendar-sobyitij/2022/yanvar/k-150-letiyu-so-dnya-rozhdeniya-aleksandra-skryabina.-konczert-fortepiannoj-muzyiki" TargetMode="External" /><Relationship Type="http://schemas.openxmlformats.org/officeDocument/2006/relationships/hyperlink" Id="rId21" Target="https://tickets.mos.ru/widget/visit?agentId=tsvetaeva-museum&amp;eventId=12773&amp;date=2022-01-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0522454.html" TargetMode="External" /><Relationship Type="http://schemas.openxmlformats.org/officeDocument/2006/relationships/hyperlink" Id="rId20" Target="https://dommuseum.ru/kalendar-sobyitij/2022/yanvar/k-150-letiyu-so-dnya-rozhdeniya-aleksandra-skryabina.-konczert-fortepiannoj-muzyiki" TargetMode="External" /><Relationship Type="http://schemas.openxmlformats.org/officeDocument/2006/relationships/hyperlink" Id="rId21" Target="https://tickets.mos.ru/widget/visit?agentId=tsvetaeva-museum&amp;eventId=12773&amp;date=2022-01-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2025-04-06T10:43:22Z</dcterms:created>
  <dcterms:modified xsi:type="dcterms:W3CDTF">2025-04-06T10:43:22Z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