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6cdf46294acd901d14b98dd2c838d647a00c2"/>
    <w:p>
      <w:pPr>
        <w:pStyle w:val="Heading3"/>
      </w:pPr>
      <w:r>
        <w:t xml:space="preserve">Объект культурного наследия отремонтируют в районе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На Смоленской набережной отремонтируют исторический «Дом геологов». Об этом 13 декабря рассказал Комитет города Москвы по ценовой политике в строительстве и государственной экспертизе проектов.</w:t>
      </w:r>
    </w:p>
    <w:p>
      <w:pPr>
        <w:pStyle w:val="BodyText"/>
      </w:pPr>
      <w:r>
        <w:t xml:space="preserve">По информации из сообщения, был согласован проект по капитальному ремонту многоквартирного дома по адресу: Смоленская набережная, дом 2А.</w:t>
      </w:r>
    </w:p>
    <w:p>
      <w:pPr>
        <w:pStyle w:val="BodyText"/>
      </w:pPr>
      <w:r>
        <w:t xml:space="preserve">В ходе работ планируется произвести окраску фасадов и пожарной лестницы, восстановление балконов и керамической фасадной плитки, а также ремонт общего подвального помещения после работ по замене теплового пункта.</w:t>
      </w:r>
    </w:p>
    <w:p>
      <w:pPr>
        <w:pStyle w:val="BodyText"/>
      </w:pPr>
      <w:r>
        <w:t xml:space="preserve">Также предполагается обновление машинных отделений лифтов на чердаках, замена оконных заполнений слуховых окон и установка противопожарных дверей на чердаке, ремонт полов квартир, теплового пункта и мест общего пользования в местах вскрытия, заделка проходов трубопроводов через стены и перекрытия, а также обновление керамической плитки на лестничной клетке.</w:t>
      </w:r>
    </w:p>
    <w:p>
      <w:pPr>
        <w:pStyle w:val="BodyText"/>
      </w:pPr>
      <w:r>
        <w:t xml:space="preserve">Примечательно, что дом является объектом культурного наследия регионального 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http://arbat.mos.ru/presscenter/news/detail/10469003.html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69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69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2025-05-30T10:08:58Z</dcterms:created>
  <dcterms:modified xsi:type="dcterms:W3CDTF">2025-05-30T10:08:58Z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