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820e8db390d240121845e10577cedcb010a6f"/>
    <w:p>
      <w:pPr>
        <w:pStyle w:val="Heading3"/>
      </w:pPr>
      <w:r>
        <w:t xml:space="preserve">Патриотический квиз прошли ученики школы №1234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Команды школы №1234 стали 9 ноября участниками первого дистанционного этапа городской патриотической Олимпиады.</w:t>
      </w:r>
    </w:p>
    <w:p>
      <w:pPr>
        <w:pStyle w:val="BodyText"/>
      </w:pPr>
      <w:r>
        <w:t xml:space="preserve">Мероприятие проводилось в рамках проекта «Мой район в годы войны».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заведения, школьники прошли квиз на тему жизни своего и близлежащих районов во время Великой Отечественной войны. Материалами для заданий послужили исследовательские работы, опубликованные московскими школами и колледжами ранее на официальном сайте проекта.</w:t>
      </w:r>
    </w:p>
    <w:p>
      <w:pPr>
        <w:pStyle w:val="BodyText"/>
      </w:pPr>
      <w:r>
        <w:t xml:space="preserve">Образовательный проект «Мой район в годы войны» стартовал в декабре 2018 года при поддержке Департамента образования и науки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http://arbat.mos.ru/presscenter/news/detail/10385761.html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5761.html" TargetMode="External" /><Relationship Type="http://schemas.openxmlformats.org/officeDocument/2006/relationships/hyperlink" Id="rId20" Target="https://sch1234c.mskobr.ru/edu-news/131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5761.html" TargetMode="External" /><Relationship Type="http://schemas.openxmlformats.org/officeDocument/2006/relationships/hyperlink" Id="rId20" Target="https://sch1234c.mskobr.ru/edu-news/131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2025-04-27T09:01:41Z</dcterms:created>
  <dcterms:modified xsi:type="dcterms:W3CDTF">2025-04-27T09:01:41Z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