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74d00fbaf82ec6d23046de2fe0c3e60b582e76"/>
    <w:p>
      <w:pPr>
        <w:pStyle w:val="Heading3"/>
      </w:pPr>
      <w:r>
        <w:t xml:space="preserve">Получить справку о правах на жилье москвичи могут теперь за 30 минут</w:t>
      </w:r>
    </w:p>
    <w:p>
      <w:pPr>
        <w:pStyle w:val="FirstParagraph"/>
      </w:pPr>
      <w:r>
        <w:t xml:space="preserve">12.10.2021</w:t>
      </w:r>
    </w:p>
    <w:p>
      <w:pPr>
        <w:pStyle w:val="BodyText"/>
      </w:pPr>
      <w:r>
        <w:t xml:space="preserve">Москвичи смогут получить справку о правах на жилую недвижимость теперь за 30 минут. Для этого необходимо запросить услугу на сайте мэра Москвы.</w:t>
      </w:r>
    </w:p>
    <w:p>
      <w:pPr>
        <w:pStyle w:val="BodyText"/>
      </w:pPr>
      <w:r>
        <w:t xml:space="preserve">Так, с 1 апреля 2021 года специалисты обработали более девяти тысяч обращений. Эти данные в 1,3 раза больше по сравнению с прошлым годом, когда граждане подавали документы в бумажном формате.</w:t>
      </w:r>
    </w:p>
    <w:p>
      <w:pPr>
        <w:pStyle w:val="BodyText"/>
      </w:pPr>
      <w:r>
        <w:t xml:space="preserve">Руководитель Департамента информационных технологий Эдуард Лысенко рассказал о том, что практически все необходимые сведения ведомства получают самостоятельно в электронном виде, и на это уходит гораздо меньше времени, чем на традиционный обмен документами. Кроме того, mos.ru экономит и личное время пользователей.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http://arbat.mos.ru/presscenter/news/detail/10318816.html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03188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03188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2025-07-26T15:17:52Z</dcterms:created>
  <dcterms:modified xsi:type="dcterms:W3CDTF">2025-07-26T15:17:52Z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