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24e3319bb30a6516f91f16435d2291d154b171"/>
    <w:p>
      <w:pPr>
        <w:pStyle w:val="Heading3"/>
      </w:pPr>
      <w:r>
        <w:t xml:space="preserve">Сведения о доходах, об имуществе и обязательствах имущественного характера руководителя ГБУ ЦДиС «Наш Арбат» и членов семьи за период с 1 января по 31 декабря 2016 года</w:t>
      </w:r>
    </w:p>
    <w:p>
      <w:pPr>
        <w:pStyle w:val="FirstParagraph"/>
      </w:pPr>
      <w:r>
        <w:t xml:space="preserve">17.05.2017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</w:tblGrid>
      <w:tr>
        <w:tc>
          <w:tcPr>
            <w:vMerge w:val="restart"/>
          </w:tcPr>
          <w:p>
            <w:pPr>
              <w:jc w:val="left"/>
            </w:pPr>
            <w:r>
              <w:t xml:space="preserve">N </w:t>
            </w:r>
            <w:r>
              <w:t xml:space="preserve">п</w:t>
            </w:r>
            <w:r>
              <w:t xml:space="preserve">/п</w:t>
            </w: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Фамилия и инициалы лица, чьи сведения размещаются</w:t>
            </w: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Должность</w:t>
            </w:r>
            <w:r>
              <w:t xml:space="preserve"> 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Объекты недвижимости, находящиеся в собственности</w:t>
            </w:r>
            <w:r>
              <w:t xml:space="preserve"> 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Объекты недвижимости, находящиеся в пользовании</w:t>
            </w: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Транспортные средства (вид, марка)</w:t>
            </w: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Декларированный годовой доход </w:t>
            </w:r>
            <w:r>
              <w:t xml:space="preserve">&lt;1&gt;</w:t>
            </w:r>
            <w:r>
              <w:t xml:space="preserve"> (руб.)</w:t>
            </w: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Сведения об источниках получения средств, за счет которых совершена сделка </w:t>
            </w:r>
            <w:r>
              <w:t xml:space="preserve">&lt;2&gt;</w:t>
            </w:r>
            <w:r>
              <w:t xml:space="preserve"> (вид приобретенного имущества, источники)</w:t>
            </w: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вид объекта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вид собственности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площадь (кв. м)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страна расположения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вид объекта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площадь (кв. м)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страна расположения</w:t>
            </w:r>
            <w:r>
              <w:t xml:space="preserve"> 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Струганова</w:t>
            </w:r>
            <w:r>
              <w:t xml:space="preserve"> И.В.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Директор ГБУ Центр досуга и спорта «Наш Арбат»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комната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Долевая собственность</w:t>
            </w:r>
            <w:r>
              <w:t xml:space="preserve"> 1/3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11,7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 комнаты 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40,7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Мазда 6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577</w:t>
            </w:r>
            <w:r>
              <w:t xml:space="preserve"> </w:t>
            </w:r>
            <w:r>
              <w:t xml:space="preserve">706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  <w:r>
              <w:t xml:space="preserve"> 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http://arbat.mos.ru/anti-corruption/information-on-income-expenses-about-property-and-obligations-of-property-character/detail/5966648.html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Арбат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anti-corruption/information-on-income-expenses-about-property-and-obligations-of-property-character/detail/59666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anti-corruption/information-on-income-expenses-about-property-and-obligations-of-property-character/detail/59666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2024-10-10T03:41:48Z</dcterms:created>
  <dcterms:modified xsi:type="dcterms:W3CDTF">2024-10-10T03:41:48Z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